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AB431D" w:rsidRPr="00AB431D" w:rsidTr="00AB431D">
        <w:trPr>
          <w:tblCellSpacing w:w="0" w:type="dxa"/>
        </w:trPr>
        <w:tc>
          <w:tcPr>
            <w:tcW w:w="6450" w:type="dxa"/>
            <w:hideMark/>
          </w:tcPr>
          <w:p w:rsidR="00AB431D" w:rsidRPr="00AB431D" w:rsidRDefault="00AB431D" w:rsidP="00AB431D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t-BR"/>
              </w:rPr>
            </w:pPr>
            <w:r w:rsidRPr="00AB431D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  <w:lang w:eastAsia="pt-BR"/>
              </w:rPr>
              <w:t>DISPÕE SOBRE A CRIAÇÃO DO PROGRAMA “SELO ESCOLA VERDE” NA REDE MUNICIPAL DE ENSINO.</w:t>
            </w:r>
          </w:p>
        </w:tc>
      </w:tr>
    </w:tbl>
    <w:p w:rsidR="00AB431D" w:rsidRDefault="00AB431D" w:rsidP="00AB431D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:rsidR="00AB431D" w:rsidRDefault="00AB431D" w:rsidP="00AB431D">
      <w:pPr>
        <w:spacing w:after="0" w:line="240" w:lineRule="auto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:rsidR="00AB431D" w:rsidRPr="00AB431D" w:rsidRDefault="00AB431D" w:rsidP="00AB431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Autor</w:t>
      </w:r>
      <w:r w:rsidRPr="00AB431D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: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VEREADOR AMAURY DIAS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br/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br/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br/>
      </w:r>
      <w:r w:rsidRPr="00AB431D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A CÂ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MARA MUNICIPAL DA ESTÂNCIA TURÍSTICA DE RIBEIRÃO PIRES</w:t>
      </w:r>
    </w:p>
    <w:p w:rsidR="00AB431D" w:rsidRDefault="00AB431D" w:rsidP="00AB431D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</w:pPr>
    </w:p>
    <w:p w:rsidR="00AB431D" w:rsidRPr="00AB431D" w:rsidRDefault="00AB431D" w:rsidP="00AB43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AB431D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A :</w:t>
      </w:r>
      <w:proofErr w:type="gramEnd"/>
    </w:p>
    <w:p w:rsidR="00AB431D" w:rsidRDefault="00AB431D" w:rsidP="00AB431D">
      <w:pPr>
        <w:spacing w:after="0" w:line="240" w:lineRule="auto"/>
        <w:ind w:left="720"/>
        <w:jc w:val="both"/>
        <w:rPr>
          <w:rFonts w:ascii="Bookman Old Style" w:eastAsia="Times New Roman" w:hAnsi="Bookman Old Style" w:cs="Arial"/>
          <w:sz w:val="24"/>
          <w:szCs w:val="24"/>
          <w:lang w:eastAsia="pt-BR"/>
        </w:rPr>
      </w:pPr>
    </w:p>
    <w:p w:rsidR="00AB431D" w:rsidRPr="00AB431D" w:rsidRDefault="00AB431D" w:rsidP="00AB431D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Art. 1º Cria o Programa “Selo Escola Verde” na Rede Municipal de Ensino.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Parágrafo único. Fica autorizado o estabelecimento de parcerias público-privadas entre a Secretaria Municipal de Educação e da Secretaria Municipal de Meio Ambiente com a iniciativa privada e com órgãos públicos da administração direta e indireta.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Art. 2º O programa consiste na certificação ambiental para escolas do Município que desenvolverem projetos e ações para educação ambiental e uso sustentável dos recursos naturais.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§ 1º O processo de implantação, funcionamento e controle de atividades para conferir o “Selo Escola Verde” às </w:t>
      </w:r>
      <w:r w:rsidR="00ED6B56">
        <w:rPr>
          <w:rFonts w:ascii="Bookman Old Style" w:eastAsia="Times New Roman" w:hAnsi="Bookman Old Style" w:cs="Arial"/>
          <w:sz w:val="24"/>
          <w:szCs w:val="24"/>
          <w:lang w:eastAsia="pt-BR"/>
        </w:rPr>
        <w:t>escolas, poderá ser acompanhado pela Secretaria de Educação.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§ 2º A certificação ambiental para as e</w:t>
      </w:r>
      <w:r w:rsidR="00ED6B56">
        <w:rPr>
          <w:rFonts w:ascii="Bookman Old Style" w:eastAsia="Times New Roman" w:hAnsi="Bookman Old Style" w:cs="Arial"/>
          <w:sz w:val="24"/>
          <w:szCs w:val="24"/>
          <w:lang w:eastAsia="pt-BR"/>
        </w:rPr>
        <w:t>scolas ocorrerá no fim de cada ano letivo</w:t>
      </w: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§ 3º O prazo para inscrição de escolas no programa ocorrerá em data que poderá ser estipulada pela Secretaria Municipal de Educação, não havendo necessidade da </w:t>
      </w:r>
      <w:proofErr w:type="spellStart"/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reinscrição</w:t>
      </w:r>
      <w:proofErr w:type="spellEnd"/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de escolas já participantes do programa.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§ 4º A cerimônia de outorga dos certificados ambientais e de presença de todas as escolas, instituições públicas ou privadas, envolvidas no programa, deverá ocorrer na semana do dia 5 de junho, data que contempla a Semana do Meio Ambiente destinada ao alunado da Rede Municipal de Ensino</w:t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</w:t>
      </w:r>
    </w:p>
    <w:p w:rsidR="00ED6B56" w:rsidRPr="00ED6B56" w:rsidRDefault="00ED6B56" w:rsidP="00ED6B56">
      <w:pPr>
        <w:jc w:val="both"/>
        <w:rPr>
          <w:rFonts w:ascii="Bookman Old Style" w:hAnsi="Bookman Old Style"/>
          <w:sz w:val="24"/>
          <w:szCs w:val="24"/>
        </w:rPr>
      </w:pPr>
      <w:r w:rsidRPr="00ED6B56">
        <w:rPr>
          <w:rFonts w:ascii="Bookman Old Style" w:hAnsi="Bookman Old Style"/>
          <w:b/>
          <w:sz w:val="24"/>
          <w:szCs w:val="24"/>
        </w:rPr>
        <w:t>Ar</w:t>
      </w:r>
      <w:r>
        <w:rPr>
          <w:rFonts w:ascii="Bookman Old Style" w:hAnsi="Bookman Old Style"/>
          <w:b/>
          <w:sz w:val="24"/>
          <w:szCs w:val="24"/>
        </w:rPr>
        <w:t>t. 3</w:t>
      </w:r>
      <w:r w:rsidRPr="00ED6B56">
        <w:rPr>
          <w:rFonts w:ascii="Bookman Old Style" w:hAnsi="Bookman Old Style"/>
          <w:b/>
          <w:sz w:val="24"/>
          <w:szCs w:val="24"/>
        </w:rPr>
        <w:t>º.</w:t>
      </w:r>
      <w:r w:rsidRPr="00ED6B56">
        <w:rPr>
          <w:rFonts w:ascii="Bookman Old Style" w:hAnsi="Bookman Old Style"/>
          <w:sz w:val="24"/>
          <w:szCs w:val="24"/>
        </w:rPr>
        <w:t xml:space="preserve"> O certificado de credenciamento deverá ficar exposto, em local visível, na entrada das escolas. </w:t>
      </w:r>
    </w:p>
    <w:p w:rsidR="00ED6B56" w:rsidRPr="00ED6B56" w:rsidRDefault="00ED6B56" w:rsidP="00ED6B56">
      <w:pPr>
        <w:jc w:val="both"/>
        <w:rPr>
          <w:rFonts w:ascii="Bookman Old Style" w:hAnsi="Bookman Old Style"/>
          <w:sz w:val="24"/>
          <w:szCs w:val="24"/>
        </w:rPr>
      </w:pPr>
    </w:p>
    <w:p w:rsidR="00ED6B56" w:rsidRPr="00ED6B56" w:rsidRDefault="00ED6B56" w:rsidP="00ED6B56">
      <w:pPr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ED6B56">
        <w:rPr>
          <w:rFonts w:ascii="Bookman Old Style" w:hAnsi="Bookman Old Style"/>
          <w:b/>
          <w:sz w:val="24"/>
          <w:szCs w:val="24"/>
          <w:shd w:val="clear" w:color="auto" w:fill="FFFFFF"/>
        </w:rPr>
        <w:t>Parágrafo Único.</w:t>
      </w:r>
      <w:r w:rsidRPr="00ED6B56">
        <w:rPr>
          <w:rFonts w:ascii="Bookman Old Style" w:hAnsi="Bookman Old Style"/>
          <w:sz w:val="24"/>
          <w:szCs w:val="24"/>
          <w:shd w:val="clear" w:color="auto" w:fill="FFFFFF"/>
        </w:rPr>
        <w:t xml:space="preserve"> O certificado deverá ter como título o termo: “Selo Escola Verde”, em letras legíveis. </w:t>
      </w:r>
    </w:p>
    <w:p w:rsidR="00ED6B56" w:rsidRPr="00ED6B56" w:rsidRDefault="00ED6B56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AB431D" w:rsidRPr="00AB431D" w:rsidRDefault="00ED6B56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Art. 4</w:t>
      </w:r>
      <w:r w:rsidR="00AB431D"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º As despesas decorrentes da execução desta Lei correrão à conta das dotações orçamentárias próprias, a serem incluídas na Lei Orçamentária Anual.</w:t>
      </w:r>
      <w:r w:rsidR="00AB431D"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ED6B56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Art. 5</w:t>
      </w:r>
      <w:bookmarkStart w:id="0" w:name="_GoBack"/>
      <w:bookmarkEnd w:id="0"/>
      <w:r w:rsidR="00AB431D"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º Esta Lei entra em vigor na data de sua publicação. </w:t>
      </w:r>
    </w:p>
    <w:p w:rsidR="00AB431D" w:rsidRPr="00AB431D" w:rsidRDefault="00AB431D" w:rsidP="00AB431D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br/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br/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Ribeirão Pires, 05 de junho de 2017</w:t>
      </w: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</w:p>
    <w:p w:rsidR="00AB431D" w:rsidRPr="00AB431D" w:rsidRDefault="00AB431D" w:rsidP="00AB431D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br/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br/>
      </w: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Vereador</w:t>
      </w:r>
      <w:r w:rsidR="00ED6B56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>AMAURY DIAS</w:t>
      </w:r>
      <w:r w:rsidRPr="00AB431D">
        <w:rPr>
          <w:rFonts w:ascii="Bookman Old Style" w:eastAsia="Times New Roman" w:hAnsi="Bookman Old Style" w:cs="Arial"/>
          <w:b/>
          <w:bCs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ED6B56" w:rsidRDefault="00ED6B56" w:rsidP="00AB431D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</w:p>
    <w:p w:rsidR="00ED6B56" w:rsidRDefault="00ED6B56" w:rsidP="00AB431D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</w:p>
    <w:p w:rsidR="00AB431D" w:rsidRDefault="00AB431D" w:rsidP="00AB431D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</w:pPr>
      <w:r w:rsidRPr="00AB431D">
        <w:rPr>
          <w:rFonts w:ascii="Bookman Old Style" w:eastAsia="Times New Roman" w:hAnsi="Bookman Old Style" w:cs="Arial"/>
          <w:b/>
          <w:bCs/>
          <w:sz w:val="24"/>
          <w:szCs w:val="24"/>
          <w:u w:val="single"/>
          <w:lang w:eastAsia="pt-BR"/>
        </w:rPr>
        <w:t>JUSTIFICATIVA</w:t>
      </w:r>
    </w:p>
    <w:p w:rsidR="00AB431D" w:rsidRPr="00AB431D" w:rsidRDefault="00AB431D" w:rsidP="00AB431D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</w:p>
    <w:p w:rsidR="00AB431D" w:rsidRPr="00AB431D" w:rsidRDefault="00AB431D" w:rsidP="00AB431D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Não obstante a persistência da fase de exploração desregrada dos recursos ambientais ao longo da história da humanidade, o meio ambiente tornou-se a grande preocupação das mais diversas comunidades ao redor do Globo nas últimas décadas. Seja pelas mudanças provocadas pela ação humana na natureza, seja pela resposta que a natureza dá a essas ações.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No Brasil, a proteção ao meio ambiente surgiu em um contexto legal a partir de normas esparsas, sendo codificado de forma primitiva no Código Civil de 1916, introduzindo os “direitos de vizinhança”, do uso nocivo da propriedade. Na década de 1980, devido à grande influência exercida pela Conferência das Nações Unidas para o Meio Ambiente (realizou-se em Estocolmo, 1972), houve o desenvolvimento da consciência ecológica, intensificando o processo legislativo na busca da proteção e preservação do meio ambiente.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Neste contexto, esta preocupação foi amparada por legislação infraconstitucional, pelo disposto na </w:t>
      </w:r>
      <w:hyperlink r:id="rId4" w:history="1">
        <w:r w:rsidRPr="00AB431D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eastAsia="pt-BR"/>
          </w:rPr>
          <w:t>Lei nº 6.938/1981</w:t>
        </w:r>
      </w:hyperlink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(Política Nacional do Meio Ambiente) e </w:t>
      </w:r>
      <w:hyperlink r:id="rId5" w:history="1">
        <w:r w:rsidRPr="00AB431D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eastAsia="pt-BR"/>
          </w:rPr>
          <w:t>Lei nº 7.347/1985</w:t>
        </w:r>
      </w:hyperlink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. A primeira assegura a manutenção do equilíbrio ecológico, considerando o meio ambiente como patrimônio público a ser obrigatoriamente protegido, tendo em vista seu uso coletivo. A segunda disciplina a ação civil pública de responsabilidade por danos causados ao meio ambiente, possibilitando o acesso coletivo à Justiça para defesa do meio ambiente.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Com o advento da </w:t>
      </w:r>
      <w:hyperlink r:id="rId6" w:history="1">
        <w:r w:rsidRPr="00AB431D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eastAsia="pt-BR"/>
          </w:rPr>
          <w:t>Constituição Federal de 1988</w:t>
        </w:r>
      </w:hyperlink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, na sua qualidade de Lei Maior, disciplinou-se a Tutela Constitucional do Meio Ambiente, pois além de ter sido a responsável pela elevação do meio </w:t>
      </w: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lastRenderedPageBreak/>
        <w:t>ambiente à categoria dos bens tutelados pelo ordenamento jurídico, sistematizou a matéria ambiental, bem como estabeleceu o direito ao meio ambiente sadio como um direito fundamental vivo. De forma inovadora, instituiu a proteção do meio ambiente como princípio da ordem econômica em seu art. 170.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A Constituição Cidadã (por alguns doutrinadores jurídicos considerados como “Constituição Verde”), aborda a matéria em capítulo específico de número VI, em seu art. 225, que norteia o direito ambiental brasileiro hodierno, </w:t>
      </w:r>
      <w:r w:rsidRPr="00AB431D">
        <w:rPr>
          <w:rFonts w:ascii="Bookman Old Style" w:eastAsia="Times New Roman" w:hAnsi="Bookman Old Style" w:cs="Arial"/>
          <w:i/>
          <w:iCs/>
          <w:sz w:val="24"/>
          <w:szCs w:val="24"/>
          <w:lang w:eastAsia="pt-BR"/>
        </w:rPr>
        <w:t xml:space="preserve">in </w:t>
      </w:r>
      <w:proofErr w:type="spellStart"/>
      <w:r w:rsidRPr="00AB431D">
        <w:rPr>
          <w:rFonts w:ascii="Bookman Old Style" w:eastAsia="Times New Roman" w:hAnsi="Bookman Old Style" w:cs="Arial"/>
          <w:i/>
          <w:iCs/>
          <w:sz w:val="24"/>
          <w:szCs w:val="24"/>
          <w:lang w:eastAsia="pt-BR"/>
        </w:rPr>
        <w:t>verbis</w:t>
      </w:r>
      <w:proofErr w:type="spellEnd"/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: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i/>
          <w:iCs/>
          <w:sz w:val="24"/>
          <w:szCs w:val="24"/>
          <w:lang w:eastAsia="pt-BR"/>
        </w:rPr>
        <w:t>“Art. 225 - Todos têm direito ao meio ambiente ecologicamente equilibrado, bem de uso comum do povo e essencial à sadia qualidade de vida, impondo-se ao Poder Público e à coletividade o dever de defendê-lo e preservá-lo para as presentes e futuras gerações”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Como dispõe no inciso VI do parágrafo 1º do art.225, é incumbido ao Poder Público assegurar a efetividade da promoção e educação ambiental em todos os níveis de ensino e a conscientização do público para preservar o meio ambiente.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Neste prisma, este projeto de lei cria o programa “Selo Escola Verde” na Rede Municipal de Ensino busca alcançar uma diferença significativa e de longo prazo neste problema que cresce em nosso país, buscando assim o desenvolvimento ambiental sustentável, em sintonia com as disposições da Carta Magna. O esforço ocorrerá através da Secretaria Municipal de Meio Ambiente e da Secretaria de Educação. O programa poderá firmar parceria com a iniciativa privada tendo em vista a importância da mesma como ator social integrante do Sistema de Gestão Ambiental dos municípios e em toda sua área de abrangência. As empresas participantes serão orientadas no intuito de apoiarem os projetos ambientais em </w:t>
      </w:r>
      <w:proofErr w:type="spellStart"/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beneficio</w:t>
      </w:r>
      <w:proofErr w:type="spellEnd"/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da educação de crianças </w:t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e adolescentes de Ribeirão Pires</w:t>
      </w: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 objetivo geral do programa “Selo Escola Verde” é conferir três níveis de selos, divididos por cores (Verde, Amarelo e Vermelho), a escolas inscritas que estarão dispostas a implementar práticas de desenvolvimento ambiental sustentável junto ao alunado. O objetivo específico é identificar e promover atitudes sustentáveis no coletivo e, individualmente, agir de forma coerente com tais práticas. Desenvolver atitudes diárias de respeito ao ambiente e à sustentabilidade apoiadas nos conteúdos trabalhados em sala de aula. Visa ainda, ampliar o interesse da comunidade do entorno da escola para projetos ambientais e se integrar em sua organização e implantação.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 conteúdo de gestão escolar deverá contemplar no setor administrativo o levantamento da demanda dos recursos naturais </w:t>
      </w: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lastRenderedPageBreak/>
        <w:t xml:space="preserve">que entram na escola (água, energia, materiais e alimentos), dos resíduos e da situação estrutural do edifício (instalações elétricas e hidráulicas). Se necessário a escola poderá buscar diretamente com a Secretaria de Educação, responsável pelo secretariado executivo do programa, as reformas necessárias para a implantação efetiva do projeto. Na comunidade, deve-se tratar do envolvimento na questão ambiental, com construção de novas práticas e valores e a realização de interferências na paisagem. Já no que diz respeito à aprendizagem, o desenvolvimento de habilidades que contemplem a preocupação ambiental nos âmbitos de energia, água, resíduos e biodiversidade.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Da perspectiva educacional, o programa é amparado pelo Princípio Fundamental da cidadania, presente em nossa Constituição Federal no artigo 1º, inciso II. O art. 227 da Carta Magna, derivado do princípio da dignidade da pessoa humana, originou o direito fundamental de amparo à criança e adolescente, onde se estabelece o dever da família, da sociedade e do Estado assegurar à criança, ao adolescente e ao jovem, com absoluta prioridade, dentre outros, o direito à educação, à cultura, à dignidade, e à convivência familiar e comunitária.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Em agosto de 2015 as negociações que culminaram na adoção dos Objetivos de Desenvolvimento Sustentável (ODS), no âmbito da Cúpula das Nações Unidas para o Desenvolvimento Sustentável, os estados-membros da Organização das Nações Unidas (ONU) chegaram a um acordo dos 17 objetivos e as 169 metas a </w:t>
      </w:r>
      <w:proofErr w:type="spellStart"/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ser</w:t>
      </w:r>
      <w:proofErr w:type="spellEnd"/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atingidas para que se alcance o desenvolvimento sustentável pleno (seja do ponto de vista ambiental ou mesmo socioeconômico). Estes objetivos devem orientar as políticas nacionais e as atividades de cooperação internacional nos próximos quinze anos, sucedendo e atualizando os Objetivos de Desenvolvimento do Milênio (ODM), introduzido em 2000.</w:t>
      </w:r>
      <w:r w:rsidRPr="00AB431D">
        <w:rPr>
          <w:rFonts w:ascii="Bookman Old Style" w:eastAsia="Times New Roman" w:hAnsi="Bookman Old Style" w:cs="Times New Roman"/>
          <w:sz w:val="24"/>
          <w:szCs w:val="24"/>
          <w:lang w:eastAsia="pt-BR"/>
        </w:rPr>
        <w:t xml:space="preserve">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 Brasil desempenhou papel fundamental na implementação dos ODM e tem mostrado grande empenho no processo em torno dos ODS, com representação nos diversos comitês criados para apoiar o processo. Tendo sediado a primeira Conferência sobre Meio Ambiente e Desenvolvimento (Rio 92), bem como a Conferência Rio +20, em 2012, o Brasil tem um papel importante a desempenhar na promoção da Agenda Pós-2015. As inovações brasileiras em termos de políticas públicas também são vistas como contribuições para a integração das dimensões econômica, social e ambiental do desenvolvimento sustentável.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A</w:t>
      </w:r>
      <w:r>
        <w:rPr>
          <w:rFonts w:ascii="Bookman Old Style" w:eastAsia="Times New Roman" w:hAnsi="Bookman Old Style" w:cs="Arial"/>
          <w:sz w:val="24"/>
          <w:szCs w:val="24"/>
          <w:lang w:eastAsia="pt-BR"/>
        </w:rPr>
        <w:t>ssim, a cidade de Ribeirão Pires</w:t>
      </w: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possui a obrigação de somar ao esforço nacional e internacional, por uma cidade mais desenvolvida através da sustentabilidade. O programa “Selo Escola Verde” se </w:t>
      </w: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lastRenderedPageBreak/>
        <w:t xml:space="preserve">encaixa em 7 dos 17 objetivos enumerados pela Cúpula das Nações Unidas, quais sejam: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ODS 3 – Assegurar uma vida saudável e promover o bem-estar para todos;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ODS 4 – Garantir educação inclusiva, equitativa e de qualidade;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ODS 6 – Garantir disponibilidade e manejo sustentável de água;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ODS 12- Assegurar padrões de consumo e produção sustentável;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ODS 13 – Tomar medidas urgentes para combater a mudança do clima;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ODS 14 – Conservar e promover o uso sustentável dos oceanos;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ODS 15 – Promover, recuperar e promover o uso sustentável as florestas.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Dessa forma, este programa – amparado pelo </w:t>
      </w:r>
      <w:hyperlink r:id="rId7" w:history="1">
        <w:r w:rsidRPr="00AB431D">
          <w:rPr>
            <w:rFonts w:ascii="Bookman Old Style" w:eastAsia="Times New Roman" w:hAnsi="Bookman Old Style" w:cs="Arial"/>
            <w:color w:val="0000FF"/>
            <w:sz w:val="24"/>
            <w:szCs w:val="24"/>
            <w:u w:val="single"/>
            <w:lang w:eastAsia="pt-BR"/>
          </w:rPr>
          <w:t>art.44, inciso III, da LOMRJ</w:t>
        </w:r>
      </w:hyperlink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 xml:space="preserve"> - pretende instituir um projeto para conscientizar as escolas e os jovens da importância de velar pelo meio ambiente, formando instituições e cidadãos conscientes. Investe não só na sustentabilidade, mas fomenta a educação carioca, que poderá contribuir de forma efetiva para a melhoria de sua comunidade, e garantir um futuro pleno e saudável. </w:t>
      </w:r>
    </w:p>
    <w:p w:rsidR="00AB431D" w:rsidRPr="00AB431D" w:rsidRDefault="00AB431D" w:rsidP="00AB431D">
      <w:pPr>
        <w:spacing w:before="100" w:beforeAutospacing="1" w:after="100" w:afterAutospacing="1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  <w:lang w:eastAsia="pt-BR"/>
        </w:rPr>
      </w:pPr>
      <w:r w:rsidRPr="00AB431D">
        <w:rPr>
          <w:rFonts w:ascii="Bookman Old Style" w:eastAsia="Times New Roman" w:hAnsi="Bookman Old Style" w:cs="Arial"/>
          <w:sz w:val="24"/>
          <w:szCs w:val="24"/>
          <w:lang w:eastAsia="pt-BR"/>
        </w:rPr>
        <w:t>Neste sentido, conto com meus pares para a aprovação deste Projeto de Lei.</w:t>
      </w:r>
    </w:p>
    <w:p w:rsidR="00086341" w:rsidRDefault="00086341" w:rsidP="00AB431D">
      <w:pPr>
        <w:jc w:val="both"/>
      </w:pPr>
    </w:p>
    <w:sectPr w:rsidR="000863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1D"/>
    <w:rsid w:val="00086341"/>
    <w:rsid w:val="00AB431D"/>
    <w:rsid w:val="00E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D40D7-06A8-4BF5-B007-584FBBE5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4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camara.rj.gov.br/APL/Legislativos/Organica.nsf/24fb20fe68103aa203256493006a7e0a/d393c8dae6e70fae0325649d00530587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Constituicao/Constituicao.htm" TargetMode="External"/><Relationship Id="rId5" Type="http://schemas.openxmlformats.org/officeDocument/2006/relationships/hyperlink" Target="http://www.planalto.gov.br/ccivil_03/LEIS/L7347orig.htm" TargetMode="External"/><Relationship Id="rId4" Type="http://schemas.openxmlformats.org/officeDocument/2006/relationships/hyperlink" Target="http://www.planalto.gov.br/ccivil_03/LEIS/L6938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2017-06-05T13:38:00Z</dcterms:created>
  <dcterms:modified xsi:type="dcterms:W3CDTF">2017-06-05T14:18:00Z</dcterms:modified>
</cp:coreProperties>
</file>