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9F" w:rsidRPr="00311CCB" w:rsidRDefault="00311CCB" w:rsidP="00311CCB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pt-BR"/>
        </w:rPr>
      </w:pPr>
      <w:r w:rsidRPr="00311CCB">
        <w:rPr>
          <w:rFonts w:ascii="Arial" w:eastAsia="Times New Roman" w:hAnsi="Arial" w:cs="Arial"/>
          <w:b/>
          <w:sz w:val="25"/>
          <w:szCs w:val="25"/>
          <w:lang w:eastAsia="pt-BR"/>
        </w:rPr>
        <w:t xml:space="preserve">PROJETO DE LEI (INDICAÇÃO) Nº /2017 DE AUTORIADO VEREADOR AMAURY DIAS que </w:t>
      </w:r>
      <w:r w:rsidR="00C0539F" w:rsidRPr="00311CCB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 xml:space="preserve">Dispõe sobre o “Programa de Transporte Público Gratuito aos Professores” da Rede Escolar Pública Municipal. </w:t>
      </w:r>
    </w:p>
    <w:p w:rsidR="00311CCB" w:rsidRPr="00311CCB" w:rsidRDefault="00311CCB" w:rsidP="00311CCB">
      <w:pPr>
        <w:spacing w:after="0" w:line="24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pt-BR"/>
        </w:rPr>
      </w:pPr>
    </w:p>
    <w:p w:rsidR="00C0539F" w:rsidRDefault="00311CCB" w:rsidP="00311CC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>
        <w:rPr>
          <w:rFonts w:ascii="Bookman Old Style" w:eastAsia="Times New Roman" w:hAnsi="Bookman Old Style" w:cs="Arial"/>
          <w:sz w:val="24"/>
          <w:szCs w:val="24"/>
          <w:lang w:eastAsia="pt-BR"/>
        </w:rPr>
        <w:t>A CÂMARA MUNICIPAL DA ESTÂNCIA TURÍSTICA DE RIBEIRÃO PIRES</w:t>
      </w:r>
      <w:r w:rsidR="00C0539F" w:rsidRPr="00311CCB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DECRETA: </w:t>
      </w:r>
    </w:p>
    <w:p w:rsidR="00311CCB" w:rsidRPr="00311CCB" w:rsidRDefault="00311CCB" w:rsidP="00311CC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</w:p>
    <w:p w:rsidR="00311CCB" w:rsidRDefault="00C0539F" w:rsidP="00311CC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311CCB">
        <w:rPr>
          <w:rFonts w:ascii="Bookman Old Style" w:eastAsia="Times New Roman" w:hAnsi="Bookman Old Style" w:cs="Arial"/>
          <w:sz w:val="24"/>
          <w:szCs w:val="24"/>
          <w:lang w:eastAsia="pt-BR"/>
        </w:rPr>
        <w:t>Art.1º Fica inst</w:t>
      </w:r>
      <w:r w:rsidR="00311CCB">
        <w:rPr>
          <w:rFonts w:ascii="Bookman Old Style" w:eastAsia="Times New Roman" w:hAnsi="Bookman Old Style" w:cs="Arial"/>
          <w:sz w:val="24"/>
          <w:szCs w:val="24"/>
          <w:lang w:eastAsia="pt-BR"/>
        </w:rPr>
        <w:t>ituído no município de Ribeirão Pires</w:t>
      </w:r>
      <w:r w:rsidRPr="00311CCB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que os professores da rede escolar pública municipal, da creche ao ensino fundamental terá direito a transporte municipal gratuito.</w:t>
      </w:r>
    </w:p>
    <w:p w:rsidR="00C0539F" w:rsidRPr="00311CCB" w:rsidRDefault="00C0539F" w:rsidP="00311CC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311CCB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</w:t>
      </w:r>
    </w:p>
    <w:p w:rsidR="00C0539F" w:rsidRDefault="00C0539F" w:rsidP="00311CC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311CCB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Art. 2º O transporte gratuito deve garantira ida e a volta do professor ao seu local de trabalho. </w:t>
      </w:r>
    </w:p>
    <w:p w:rsidR="00311CCB" w:rsidRPr="00311CCB" w:rsidRDefault="00311CCB" w:rsidP="00311CC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</w:p>
    <w:p w:rsidR="00311CCB" w:rsidRDefault="00C0539F" w:rsidP="00311CC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311CCB">
        <w:rPr>
          <w:rFonts w:ascii="Bookman Old Style" w:eastAsia="Times New Roman" w:hAnsi="Bookman Old Style" w:cs="Arial"/>
          <w:sz w:val="24"/>
          <w:szCs w:val="24"/>
          <w:lang w:eastAsia="pt-BR"/>
        </w:rPr>
        <w:t>Art. 3º Para fazer jus ao benefício previsto no Art. 1º desta Lei, o professor deverá comprovar junto ao Setor Competente, o vínculo empregatício junto à rede escolar pública municipal.</w:t>
      </w:r>
    </w:p>
    <w:p w:rsidR="00C0539F" w:rsidRPr="00311CCB" w:rsidRDefault="00C0539F" w:rsidP="00311CC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311CCB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</w:t>
      </w:r>
    </w:p>
    <w:p w:rsidR="00311CCB" w:rsidRDefault="00C0539F" w:rsidP="00311CC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311CCB">
        <w:rPr>
          <w:rFonts w:ascii="Bookman Old Style" w:eastAsia="Times New Roman" w:hAnsi="Bookman Old Style" w:cs="Arial"/>
          <w:sz w:val="24"/>
          <w:szCs w:val="24"/>
          <w:lang w:eastAsia="pt-BR"/>
        </w:rPr>
        <w:t>Art. 4º As despesas com a execução da presente Lei correrão por conta de verba orçamentária própria, suplementada se necessária.</w:t>
      </w:r>
    </w:p>
    <w:p w:rsidR="00C0539F" w:rsidRPr="00311CCB" w:rsidRDefault="00C0539F" w:rsidP="00311CC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311CCB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</w:t>
      </w:r>
    </w:p>
    <w:p w:rsidR="00C0539F" w:rsidRPr="00311CCB" w:rsidRDefault="00C0539F" w:rsidP="00311CC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311CCB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Art. 5º Esta Lei entra em vigor na data de sua publicação. </w:t>
      </w:r>
    </w:p>
    <w:p w:rsidR="00E571AA" w:rsidRDefault="00E571AA" w:rsidP="00311CC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</w:p>
    <w:p w:rsidR="00311CCB" w:rsidRDefault="00311CCB" w:rsidP="00311CC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</w:p>
    <w:p w:rsidR="00311CCB" w:rsidRDefault="00311CCB" w:rsidP="00311CC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>
        <w:rPr>
          <w:rFonts w:ascii="Bookman Old Style" w:eastAsia="Times New Roman" w:hAnsi="Bookman Old Style" w:cs="Arial"/>
          <w:sz w:val="24"/>
          <w:szCs w:val="24"/>
          <w:lang w:eastAsia="pt-BR"/>
        </w:rPr>
        <w:t>Ribeirão Pires, 23 de junho de 2017.</w:t>
      </w:r>
    </w:p>
    <w:p w:rsidR="00311CCB" w:rsidRDefault="00311CCB" w:rsidP="00311CC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</w:p>
    <w:p w:rsidR="00311CCB" w:rsidRPr="00311CCB" w:rsidRDefault="00311CCB" w:rsidP="00311CCB">
      <w:pPr>
        <w:spacing w:after="0" w:line="24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pt-BR"/>
        </w:rPr>
      </w:pPr>
      <w:bookmarkStart w:id="0" w:name="_GoBack"/>
      <w:r w:rsidRPr="00311CCB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 xml:space="preserve">AMAURY DIAS </w:t>
      </w:r>
    </w:p>
    <w:p w:rsidR="00311CCB" w:rsidRPr="00311CCB" w:rsidRDefault="00311CCB" w:rsidP="00311CCB">
      <w:pPr>
        <w:spacing w:after="0" w:line="24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pt-BR"/>
        </w:rPr>
      </w:pPr>
      <w:r w:rsidRPr="00311CCB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Vereador (PV)</w:t>
      </w:r>
    </w:p>
    <w:p w:rsidR="00E571AA" w:rsidRPr="00311CCB" w:rsidRDefault="00E571AA" w:rsidP="00311CCB">
      <w:pPr>
        <w:spacing w:after="0" w:line="24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pt-BR"/>
        </w:rPr>
      </w:pPr>
    </w:p>
    <w:p w:rsidR="00E571AA" w:rsidRPr="00311CCB" w:rsidRDefault="00E571AA" w:rsidP="00C0539F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p w:rsidR="00E571AA" w:rsidRPr="00311CCB" w:rsidRDefault="00E571AA" w:rsidP="00C0539F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bookmarkEnd w:id="0"/>
    <w:p w:rsidR="00E571AA" w:rsidRDefault="00E571AA" w:rsidP="00C0539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1AA" w:rsidRDefault="00E571AA" w:rsidP="00C0539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1AA" w:rsidRDefault="00E571AA" w:rsidP="00C0539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1AA" w:rsidRDefault="00E571AA" w:rsidP="00C0539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1AA" w:rsidRDefault="00E571AA" w:rsidP="00C0539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1AA" w:rsidRDefault="00E571AA" w:rsidP="00C0539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1AA" w:rsidRDefault="00E571AA" w:rsidP="00C0539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1AA" w:rsidRDefault="00E571AA" w:rsidP="00C0539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1AA" w:rsidRDefault="00E571AA" w:rsidP="00C0539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1AA" w:rsidRDefault="00E571AA" w:rsidP="00C0539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1AA" w:rsidRDefault="00E571AA" w:rsidP="00C0539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1AA" w:rsidRDefault="00E571AA" w:rsidP="00C0539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1AA" w:rsidRDefault="00E571AA" w:rsidP="00C0539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1AA" w:rsidRDefault="00E571AA" w:rsidP="00C0539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1AA" w:rsidRDefault="00E571AA" w:rsidP="00C0539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1AA" w:rsidRDefault="00E571AA" w:rsidP="00C0539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1AA" w:rsidRDefault="00E571AA" w:rsidP="00C0539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1AA" w:rsidRDefault="00E571AA" w:rsidP="00C0539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1AA" w:rsidRDefault="00E571AA" w:rsidP="00C0539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1AA" w:rsidRDefault="00E571AA" w:rsidP="00C0539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1AA" w:rsidRDefault="00E571AA" w:rsidP="00C0539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1AA" w:rsidRDefault="00E571AA" w:rsidP="00C0539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1AA" w:rsidRDefault="00E571AA" w:rsidP="00C0539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1AA" w:rsidRDefault="00E571AA" w:rsidP="00C0539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1AA" w:rsidRDefault="00E571AA" w:rsidP="00C0539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1AA" w:rsidRDefault="00E571AA" w:rsidP="00C0539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1AA" w:rsidRDefault="00E571AA" w:rsidP="00C0539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1AA" w:rsidRDefault="00E571AA" w:rsidP="00C0539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1AA" w:rsidRPr="00311CCB" w:rsidRDefault="00E571AA" w:rsidP="00311CCB">
      <w:pPr>
        <w:spacing w:after="0" w:line="24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pt-BR"/>
        </w:rPr>
      </w:pPr>
      <w:r w:rsidRPr="00311CCB">
        <w:rPr>
          <w:rFonts w:ascii="Bookman Old Style" w:eastAsia="Times New Roman" w:hAnsi="Bookman Old Style" w:cs="Arial"/>
          <w:b/>
          <w:sz w:val="24"/>
          <w:szCs w:val="24"/>
          <w:lang w:eastAsia="pt-BR"/>
        </w:rPr>
        <w:t>JUSTIFICATIVA</w:t>
      </w:r>
    </w:p>
    <w:p w:rsidR="00E571AA" w:rsidRPr="00311CCB" w:rsidRDefault="00E571AA" w:rsidP="00311CC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</w:p>
    <w:p w:rsidR="00E571AA" w:rsidRPr="00311CCB" w:rsidRDefault="00E571AA" w:rsidP="00311CC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311CCB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Tendo em vista as inúmeras dificuldades enfrentadas pela classe educadora de nosso município, o presente projeto de lei visa ajudar na qualidade de vida desses professores que lecionam em escolas com infraestrutura precária e possuem </w:t>
      </w:r>
      <w:r w:rsidR="00311CCB" w:rsidRPr="00311CCB">
        <w:rPr>
          <w:rFonts w:ascii="Bookman Old Style" w:eastAsia="Times New Roman" w:hAnsi="Bookman Old Style" w:cs="Arial"/>
          <w:sz w:val="24"/>
          <w:szCs w:val="24"/>
          <w:lang w:eastAsia="pt-BR"/>
        </w:rPr>
        <w:t>média</w:t>
      </w:r>
      <w:r w:rsidRPr="00311CCB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salarial bem abaixo de outras profissões, além de cumprirem longas jornadas de trabalho.</w:t>
      </w:r>
    </w:p>
    <w:p w:rsidR="00311CCB" w:rsidRPr="00311CCB" w:rsidRDefault="00311CCB" w:rsidP="00311CC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</w:p>
    <w:p w:rsidR="00E571AA" w:rsidRPr="00311CCB" w:rsidRDefault="00E571AA" w:rsidP="00311CC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311CCB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É necessário sensibilizar a sociedade para as questões relativas ao financiamento da educação, para que aumentem os recursos desse setor, pois professores desmotivados e mal pagos são o segundo grande problema da educação apontado pela pesquisa do Ibope </w:t>
      </w:r>
      <w:r w:rsidR="00311CCB" w:rsidRPr="00311CCB">
        <w:rPr>
          <w:rFonts w:ascii="Bookman Old Style" w:eastAsia="Times New Roman" w:hAnsi="Bookman Old Style" w:cs="Arial"/>
          <w:sz w:val="24"/>
          <w:szCs w:val="24"/>
          <w:lang w:eastAsia="pt-BR"/>
        </w:rPr>
        <w:t>Inteligência</w:t>
      </w:r>
      <w:r w:rsidRPr="00311CCB">
        <w:rPr>
          <w:rFonts w:ascii="Bookman Old Style" w:eastAsia="Times New Roman" w:hAnsi="Bookman Old Style" w:cs="Arial"/>
          <w:sz w:val="24"/>
          <w:szCs w:val="24"/>
          <w:lang w:eastAsia="pt-BR"/>
        </w:rPr>
        <w:t>.</w:t>
      </w:r>
    </w:p>
    <w:p w:rsidR="00311CCB" w:rsidRPr="00311CCB" w:rsidRDefault="00311CCB" w:rsidP="00311CC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</w:p>
    <w:p w:rsidR="00E571AA" w:rsidRPr="00311CCB" w:rsidRDefault="00E571AA" w:rsidP="00311CC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311CCB">
        <w:rPr>
          <w:rFonts w:ascii="Bookman Old Style" w:eastAsia="Times New Roman" w:hAnsi="Bookman Old Style" w:cs="Arial"/>
          <w:sz w:val="24"/>
          <w:szCs w:val="24"/>
          <w:lang w:eastAsia="pt-BR"/>
        </w:rPr>
        <w:t>O salário médio do professor brasileiro</w:t>
      </w:r>
      <w:r w:rsidR="00311CCB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</w:t>
      </w:r>
      <w:r w:rsidRPr="00311CCB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em </w:t>
      </w:r>
      <w:r w:rsidR="00311CCB" w:rsidRPr="00311CCB">
        <w:rPr>
          <w:rFonts w:ascii="Bookman Old Style" w:eastAsia="Times New Roman" w:hAnsi="Bookman Old Style" w:cs="Arial"/>
          <w:sz w:val="24"/>
          <w:szCs w:val="24"/>
          <w:lang w:eastAsia="pt-BR"/>
        </w:rPr>
        <w:t>início</w:t>
      </w:r>
      <w:r w:rsidRPr="00311CCB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de carreira é o terceiro mais baixo em um total de 38 </w:t>
      </w:r>
      <w:r w:rsidR="00311CCB" w:rsidRPr="00311CCB">
        <w:rPr>
          <w:rFonts w:ascii="Bookman Old Style" w:eastAsia="Times New Roman" w:hAnsi="Bookman Old Style" w:cs="Arial"/>
          <w:sz w:val="24"/>
          <w:szCs w:val="24"/>
          <w:lang w:eastAsia="pt-BR"/>
        </w:rPr>
        <w:t>países</w:t>
      </w:r>
      <w:r w:rsidRPr="00311CCB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desenvolvidos e em desenvolvimento comparados em um estudo da UNESCO (Organização das </w:t>
      </w:r>
      <w:r w:rsidR="00311CCB" w:rsidRPr="00311CCB">
        <w:rPr>
          <w:rFonts w:ascii="Bookman Old Style" w:eastAsia="Times New Roman" w:hAnsi="Bookman Old Style" w:cs="Arial"/>
          <w:sz w:val="24"/>
          <w:szCs w:val="24"/>
          <w:lang w:eastAsia="pt-BR"/>
        </w:rPr>
        <w:t>Nações</w:t>
      </w:r>
      <w:r w:rsidRPr="00311CCB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Unidas para a Educação, </w:t>
      </w:r>
      <w:r w:rsidR="00311CCB" w:rsidRPr="00311CCB">
        <w:rPr>
          <w:rFonts w:ascii="Bookman Old Style" w:eastAsia="Times New Roman" w:hAnsi="Bookman Old Style" w:cs="Arial"/>
          <w:sz w:val="24"/>
          <w:szCs w:val="24"/>
          <w:lang w:eastAsia="pt-BR"/>
        </w:rPr>
        <w:t>Ciência</w:t>
      </w:r>
      <w:r w:rsidRPr="00311CCB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e a Cultura).</w:t>
      </w:r>
    </w:p>
    <w:p w:rsidR="00311CCB" w:rsidRPr="00311CCB" w:rsidRDefault="00311CCB" w:rsidP="00311CC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</w:p>
    <w:p w:rsidR="00E571AA" w:rsidRPr="00311CCB" w:rsidRDefault="00E571AA" w:rsidP="00311CC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311CCB">
        <w:rPr>
          <w:rFonts w:ascii="Bookman Old Style" w:eastAsia="Times New Roman" w:hAnsi="Bookman Old Style" w:cs="Arial"/>
          <w:sz w:val="24"/>
          <w:szCs w:val="24"/>
          <w:lang w:eastAsia="pt-BR"/>
        </w:rPr>
        <w:t>Optar por benefícios poderá significar uma melhora e estimulo aos educadores de nossa cidade que se preocupa em dar e manter condição e qualidade de ensino nas unidades da rede público de ensino.</w:t>
      </w:r>
    </w:p>
    <w:p w:rsidR="00E571AA" w:rsidRPr="00311CCB" w:rsidRDefault="00E571AA" w:rsidP="00311CC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</w:p>
    <w:p w:rsidR="00E571AA" w:rsidRPr="00311CCB" w:rsidRDefault="00E571AA" w:rsidP="00311CC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311CCB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A concessão da gratuidade </w:t>
      </w:r>
      <w:r w:rsidR="00311CCB" w:rsidRPr="00311CCB">
        <w:rPr>
          <w:rFonts w:ascii="Bookman Old Style" w:eastAsia="Times New Roman" w:hAnsi="Bookman Old Style" w:cs="Arial"/>
          <w:sz w:val="24"/>
          <w:szCs w:val="24"/>
          <w:lang w:eastAsia="pt-BR"/>
        </w:rPr>
        <w:t>será o reconhecimento do impacto gerado pelo elevado custo do transporte ao professor.</w:t>
      </w:r>
    </w:p>
    <w:p w:rsidR="00311CCB" w:rsidRPr="00311CCB" w:rsidRDefault="00311CCB" w:rsidP="00311CC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</w:p>
    <w:p w:rsidR="00311CCB" w:rsidRPr="00311CCB" w:rsidRDefault="00311CCB" w:rsidP="00311CC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311CCB">
        <w:rPr>
          <w:rFonts w:ascii="Bookman Old Style" w:eastAsia="Times New Roman" w:hAnsi="Bookman Old Style" w:cs="Arial"/>
          <w:sz w:val="24"/>
          <w:szCs w:val="24"/>
          <w:lang w:eastAsia="pt-BR"/>
        </w:rPr>
        <w:t>Para tanto, conto com a colaboração dos Nobres Pares para aprovação do presente projeto que muito contribuirá ao benefício da classe educadora.</w:t>
      </w:r>
    </w:p>
    <w:p w:rsidR="00161EF9" w:rsidRDefault="00161EF9"/>
    <w:p w:rsidR="00311CCB" w:rsidRPr="00311CCB" w:rsidRDefault="00311CCB">
      <w:pPr>
        <w:rPr>
          <w:rFonts w:ascii="Arial Unicode MS" w:eastAsia="Arial Unicode MS" w:hAnsi="Arial Unicode MS" w:cs="Arial Unicode MS"/>
        </w:rPr>
      </w:pPr>
      <w:r w:rsidRPr="00311CCB">
        <w:rPr>
          <w:rFonts w:ascii="Arial Unicode MS" w:eastAsia="Arial Unicode MS" w:hAnsi="Arial Unicode MS" w:cs="Arial Unicode MS"/>
        </w:rPr>
        <w:t>Ribeirão Pires, 23 de junho de 2017.</w:t>
      </w:r>
    </w:p>
    <w:p w:rsidR="00311CCB" w:rsidRPr="00311CCB" w:rsidRDefault="00311CCB">
      <w:pPr>
        <w:rPr>
          <w:rFonts w:ascii="Arial Unicode MS" w:eastAsia="Arial Unicode MS" w:hAnsi="Arial Unicode MS" w:cs="Arial Unicode MS"/>
        </w:rPr>
      </w:pPr>
    </w:p>
    <w:p w:rsidR="00311CCB" w:rsidRPr="00311CCB" w:rsidRDefault="00311CCB">
      <w:pPr>
        <w:rPr>
          <w:rFonts w:ascii="Arial Unicode MS" w:eastAsia="Arial Unicode MS" w:hAnsi="Arial Unicode MS" w:cs="Arial Unicode MS"/>
          <w:b/>
        </w:rPr>
      </w:pPr>
      <w:r w:rsidRPr="00311CCB">
        <w:rPr>
          <w:rFonts w:ascii="Arial Unicode MS" w:eastAsia="Arial Unicode MS" w:hAnsi="Arial Unicode MS" w:cs="Arial Unicode MS"/>
          <w:b/>
        </w:rPr>
        <w:t>AMAURY DIAS</w:t>
      </w:r>
    </w:p>
    <w:p w:rsidR="00311CCB" w:rsidRPr="00311CCB" w:rsidRDefault="00311CCB">
      <w:pPr>
        <w:rPr>
          <w:rFonts w:ascii="Arial Unicode MS" w:eastAsia="Arial Unicode MS" w:hAnsi="Arial Unicode MS" w:cs="Arial Unicode MS"/>
          <w:b/>
        </w:rPr>
      </w:pPr>
      <w:r w:rsidRPr="00311CCB">
        <w:rPr>
          <w:rFonts w:ascii="Arial Unicode MS" w:eastAsia="Arial Unicode MS" w:hAnsi="Arial Unicode MS" w:cs="Arial Unicode MS"/>
          <w:b/>
        </w:rPr>
        <w:t>Vereador PV</w:t>
      </w:r>
    </w:p>
    <w:sectPr w:rsidR="00311CCB" w:rsidRPr="00311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39F" w:rsidRDefault="00C0539F" w:rsidP="00C0539F">
      <w:pPr>
        <w:spacing w:after="0" w:line="240" w:lineRule="auto"/>
      </w:pPr>
      <w:r>
        <w:separator/>
      </w:r>
    </w:p>
  </w:endnote>
  <w:endnote w:type="continuationSeparator" w:id="0">
    <w:p w:rsidR="00C0539F" w:rsidRDefault="00C0539F" w:rsidP="00C0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39F" w:rsidRDefault="00C0539F" w:rsidP="00C0539F">
      <w:pPr>
        <w:spacing w:after="0" w:line="240" w:lineRule="auto"/>
      </w:pPr>
      <w:r>
        <w:separator/>
      </w:r>
    </w:p>
  </w:footnote>
  <w:footnote w:type="continuationSeparator" w:id="0">
    <w:p w:rsidR="00C0539F" w:rsidRDefault="00C0539F" w:rsidP="00C05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9F"/>
    <w:rsid w:val="00161EF9"/>
    <w:rsid w:val="00311CCB"/>
    <w:rsid w:val="00C0539F"/>
    <w:rsid w:val="00E5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BD63D-D3FF-4F83-B652-1EAF7F06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53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539F"/>
  </w:style>
  <w:style w:type="paragraph" w:styleId="Rodap">
    <w:name w:val="footer"/>
    <w:basedOn w:val="Normal"/>
    <w:link w:val="RodapChar"/>
    <w:uiPriority w:val="99"/>
    <w:unhideWhenUsed/>
    <w:rsid w:val="00C053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5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2017-06-23T04:27:00Z</dcterms:created>
  <dcterms:modified xsi:type="dcterms:W3CDTF">2017-06-23T05:45:00Z</dcterms:modified>
</cp:coreProperties>
</file>